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878A" w14:textId="4F59E6F2" w:rsidR="009C62B6" w:rsidRPr="00466CC9" w:rsidRDefault="00B62A9D" w:rsidP="009C62B6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  <w:lang w:eastAsia="hr-HR"/>
        </w:rPr>
      </w:pPr>
      <w:r w:rsidRPr="00466CC9">
        <w:rPr>
          <w:rFonts w:ascii="Times New Roman" w:hAnsi="Times New Roman" w:cs="Times New Roman"/>
          <w:b/>
          <w:szCs w:val="24"/>
          <w:lang w:eastAsia="hr-HR"/>
        </w:rPr>
        <w:t>PROVEDBA JAVNOG NATJEČAJA ZA PRIJAM U</w:t>
      </w:r>
    </w:p>
    <w:p w14:paraId="46E1ABCF" w14:textId="17E955CE" w:rsidR="009C62B6" w:rsidRPr="00466CC9" w:rsidRDefault="00B62A9D" w:rsidP="009C62B6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  <w:lang w:eastAsia="hr-HR"/>
        </w:rPr>
      </w:pPr>
      <w:r w:rsidRPr="00466CC9">
        <w:rPr>
          <w:rFonts w:ascii="Times New Roman" w:hAnsi="Times New Roman" w:cs="Times New Roman"/>
          <w:b/>
          <w:szCs w:val="24"/>
          <w:lang w:eastAsia="hr-HR"/>
        </w:rPr>
        <w:t xml:space="preserve"> MINISTARSTVO VANJSKIH I EUROPSKIH POSLOVA RH </w:t>
      </w:r>
    </w:p>
    <w:p w14:paraId="1138F430" w14:textId="3C313597" w:rsidR="00B62A9D" w:rsidRPr="00466CC9" w:rsidRDefault="00B62A9D" w:rsidP="009C62B6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  <w:lang w:eastAsia="hr-HR"/>
        </w:rPr>
      </w:pPr>
      <w:r w:rsidRPr="00466CC9">
        <w:rPr>
          <w:rFonts w:ascii="Times New Roman" w:hAnsi="Times New Roman" w:cs="Times New Roman"/>
          <w:b/>
          <w:szCs w:val="24"/>
          <w:lang w:eastAsia="hr-HR"/>
        </w:rPr>
        <w:t>NA NEODREĐENO VRIJEME</w:t>
      </w:r>
    </w:p>
    <w:p w14:paraId="63CBEE67" w14:textId="3AE8CB1A" w:rsidR="00AF3AC3" w:rsidRPr="00466CC9" w:rsidRDefault="00AF3AC3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</w:p>
    <w:p w14:paraId="725C6327" w14:textId="23099C2D" w:rsidR="00B62A9D" w:rsidRPr="00466CC9" w:rsidRDefault="00B62A9D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b/>
          <w:color w:val="000000"/>
          <w:szCs w:val="24"/>
          <w:lang w:eastAsia="hr-HR"/>
        </w:rPr>
        <w:t>Testiranje</w:t>
      </w:r>
    </w:p>
    <w:p w14:paraId="245D7CEC" w14:textId="77777777" w:rsidR="00DB41AB" w:rsidRPr="00466CC9" w:rsidRDefault="00B62A9D" w:rsidP="00890133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Radi provjere znanja, sposobnosti i vještina kandidata provest će se </w:t>
      </w:r>
      <w:r w:rsidR="00C03469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postupak koji je podijeljen u dvije faze: </w:t>
      </w:r>
    </w:p>
    <w:p w14:paraId="37E045CD" w14:textId="7CFC48B7" w:rsidR="00DB41AB" w:rsidRPr="00466CC9" w:rsidRDefault="00C03469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1.) </w:t>
      </w:r>
      <w:r w:rsidR="00DB41AB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pismeno testiranje </w:t>
      </w:r>
    </w:p>
    <w:p w14:paraId="0750550A" w14:textId="4545210A" w:rsidR="00C03469" w:rsidRPr="00466CC9" w:rsidRDefault="00C03469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2.) </w:t>
      </w:r>
      <w:r w:rsidR="00DB41AB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razgovor (intervju)</w:t>
      </w:r>
    </w:p>
    <w:p w14:paraId="316F6ABA" w14:textId="0F1CD27D" w:rsidR="00B62A9D" w:rsidRPr="00466CC9" w:rsidRDefault="00C03469" w:rsidP="00DB41A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Pismeni test obuhvati</w:t>
      </w:r>
      <w:r w:rsidR="00DB41AB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t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će pitanja iz područja općeg znanja i kulture, informiranosti o aktualnim društveno–političkih zbivanjima u </w:t>
      </w:r>
      <w:r w:rsidR="003D7807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Republici 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Hrvatskoj i svijetu te specifičnih znanja i informiranosti vezanih uz radno mjesto za koje se kandidat prijavio.</w:t>
      </w:r>
    </w:p>
    <w:p w14:paraId="5BBE0D59" w14:textId="07A5CD91" w:rsidR="008B543A" w:rsidRPr="00466CC9" w:rsidRDefault="00C03469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Kandidati koji će postići najbolje rezultate u prvoj fazi testiranja pristupit će razgovoru (intervjuu) 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s Komisijom za provedbu postupka prijama </w:t>
      </w:r>
      <w:r w:rsidR="006518C4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službenika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. Komisija će u razgovoru s kandidatima vrednovati znanja, sposobnosti i vještine, interese, profesionalne ciljeve</w:t>
      </w:r>
      <w:r w:rsidR="008E2DAF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, 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motivaciju kandidata za rad u Ministarstvu vanjskih i europskih poslova</w:t>
      </w:r>
      <w:r w:rsidR="006518C4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te provjera rezultata u dosadašnjem radu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. Također će se provjeravati poznavanje engleskog i drugog stranog jezika.</w:t>
      </w:r>
    </w:p>
    <w:p w14:paraId="4C701890" w14:textId="07D20E75" w:rsidR="008B543A" w:rsidRPr="00466CC9" w:rsidRDefault="00416F4D" w:rsidP="009C6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Za uspješno rješavanje 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pismenog testa</w:t>
      </w:r>
      <w:r w:rsidR="008E2DAF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i pripremu za razgovor (intervju) 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preporuča se relevantno praćenje dnevnih političkih, gospodarskih, kulturnih i drugih vijesti te</w:t>
      </w:r>
      <w:r w:rsidR="00C85D81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događaja koje objavljuje dnevni i tjedni tisak, </w:t>
      </w:r>
      <w:r w:rsidR="008B2CA2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kao i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domaće i strane TV-postaje te internetski portali</w:t>
      </w:r>
      <w:r w:rsidR="008B543A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. 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O</w:t>
      </w:r>
      <w:r w:rsidR="008B543A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d stranih web-portala preporučamo </w:t>
      </w:r>
      <w:r w:rsidR="00E01D16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mrežne stranice EU</w:t>
      </w:r>
      <w:r w:rsidR="008B543A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–a</w:t>
      </w:r>
      <w:r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, NATO</w:t>
      </w:r>
      <w:r w:rsidR="008B543A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–a, UN–a i drugih relevantnih međunarodnih organizacija.</w:t>
      </w:r>
      <w:r w:rsidR="001439DB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 xml:space="preserve"> Od domaćih portala preporučamo mrežne stranice Vlade RH, </w:t>
      </w:r>
      <w:r w:rsidR="0050703C" w:rsidRPr="00466CC9">
        <w:rPr>
          <w:rFonts w:ascii="Times New Roman" w:eastAsia="Calibri" w:hAnsi="Times New Roman" w:cs="Times New Roman"/>
          <w:color w:val="000000"/>
          <w:szCs w:val="24"/>
          <w:lang w:eastAsia="hr-HR"/>
        </w:rPr>
        <w:t>HNB–a i HGK–a.</w:t>
      </w:r>
    </w:p>
    <w:p w14:paraId="1E6329BA" w14:textId="77777777" w:rsidR="00466CC9" w:rsidRPr="00466CC9" w:rsidRDefault="00466CC9" w:rsidP="00466C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  <w:lang w:eastAsia="hr-HR"/>
        </w:rPr>
      </w:pPr>
    </w:p>
    <w:p w14:paraId="1F7C76BB" w14:textId="7ED722E8" w:rsidR="006D172D" w:rsidRPr="00466CC9" w:rsidRDefault="00D718BB" w:rsidP="00466CC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>L</w:t>
      </w:r>
      <w:r w:rsidR="00147D0B"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>iteratur</w:t>
      </w:r>
      <w:r w:rsidR="00E01561"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>a</w:t>
      </w:r>
      <w:r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>/izvori</w:t>
      </w:r>
      <w:r w:rsidR="006D172D"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 :</w:t>
      </w:r>
    </w:p>
    <w:p w14:paraId="592E8430" w14:textId="6258BC45" w:rsidR="008B543A" w:rsidRPr="00466CC9" w:rsidRDefault="00890133" w:rsidP="00466CC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hr-HR"/>
        </w:rPr>
        <w:t>-</w:t>
      </w:r>
      <w:r w:rsidR="006D172D" w:rsidRPr="00466CC9">
        <w:rPr>
          <w:rFonts w:ascii="Times New Roman" w:eastAsia="Calibri" w:hAnsi="Times New Roman" w:cs="Times New Roman"/>
          <w:b/>
          <w:bCs/>
          <w:color w:val="000000"/>
          <w:lang w:eastAsia="hr-HR"/>
        </w:rPr>
        <w:t>za natječajna mjesta pod rednim brojevima 2, 3, 4, 6, 7, 8, 9, 11, 12, 14, 22, 23, 24, 25, 28, 30 :</w:t>
      </w:r>
    </w:p>
    <w:p w14:paraId="4ECFEEB2" w14:textId="5206FEB9" w:rsidR="003D7807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Ustav Republike Hrvatske,</w:t>
      </w:r>
      <w:r w:rsidR="00D91326" w:rsidRPr="00890133">
        <w:rPr>
          <w:rFonts w:ascii="Times New Roman" w:hAnsi="Times New Roman" w:cs="Times New Roman"/>
        </w:rPr>
        <w:t xml:space="preserve"> (</w:t>
      </w:r>
      <w:r w:rsidR="005D5B54" w:rsidRPr="00890133">
        <w:rPr>
          <w:rFonts w:ascii="Times New Roman" w:hAnsi="Times New Roman" w:cs="Times New Roman"/>
        </w:rPr>
        <w:t>„</w:t>
      </w:r>
      <w:r w:rsidR="005D5B54" w:rsidRPr="00890133">
        <w:rPr>
          <w:rFonts w:ascii="Times New Roman" w:hAnsi="Times New Roman" w:cs="Times New Roman"/>
          <w:i/>
        </w:rPr>
        <w:t>Narodne novine</w:t>
      </w:r>
      <w:r w:rsidR="005D5B54" w:rsidRPr="00890133">
        <w:rPr>
          <w:rFonts w:ascii="Times New Roman" w:hAnsi="Times New Roman" w:cs="Times New Roman"/>
        </w:rPr>
        <w:t>“,</w:t>
      </w:r>
      <w:r w:rsidR="00D91326" w:rsidRPr="00890133">
        <w:rPr>
          <w:rFonts w:ascii="Times New Roman" w:hAnsi="Times New Roman" w:cs="Times New Roman"/>
          <w:lang w:eastAsia="hr-HR"/>
        </w:rPr>
        <w:t xml:space="preserve"> 8/1998 (26.1.1998.)</w:t>
      </w:r>
    </w:p>
    <w:p w14:paraId="3EC4DB44" w14:textId="17FFEE31" w:rsidR="00D718BB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Zakon o vanjskim poslovima</w:t>
      </w:r>
      <w:r w:rsidR="000C2E01" w:rsidRPr="00890133">
        <w:rPr>
          <w:rFonts w:ascii="Times New Roman" w:hAnsi="Times New Roman" w:cs="Times New Roman"/>
          <w:lang w:eastAsia="hr-HR"/>
        </w:rPr>
        <w:t xml:space="preserve"> </w:t>
      </w:r>
      <w:r w:rsidR="000C2E01" w:rsidRPr="00890133">
        <w:rPr>
          <w:rFonts w:ascii="Times New Roman" w:hAnsi="Times New Roman" w:cs="Times New Roman"/>
          <w:i/>
          <w:lang w:eastAsia="hr-HR"/>
        </w:rPr>
        <w:t>(</w:t>
      </w:r>
      <w:r w:rsidR="005D5B54" w:rsidRPr="00890133">
        <w:rPr>
          <w:rFonts w:ascii="Times New Roman" w:hAnsi="Times New Roman" w:cs="Times New Roman"/>
          <w:i/>
          <w:lang w:eastAsia="hr-HR"/>
        </w:rPr>
        <w:t>„Narodne novine“,</w:t>
      </w:r>
      <w:r w:rsidR="000C2E01" w:rsidRPr="00890133">
        <w:rPr>
          <w:rFonts w:ascii="Times New Roman" w:hAnsi="Times New Roman" w:cs="Times New Roman"/>
          <w:lang w:eastAsia="hr-HR"/>
        </w:rPr>
        <w:t xml:space="preserve"> 48/96, 72/13, 127/13, 39/18, 98/19)</w:t>
      </w:r>
    </w:p>
    <w:p w14:paraId="1CBA9049" w14:textId="576F4AB3" w:rsidR="006518C4" w:rsidRPr="00890133" w:rsidRDefault="006518C4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Zakon o državnim službenicima (</w:t>
      </w:r>
      <w:r w:rsidR="005D5B54" w:rsidRPr="00890133">
        <w:rPr>
          <w:rFonts w:ascii="Times New Roman" w:hAnsi="Times New Roman" w:cs="Times New Roman"/>
          <w:lang w:eastAsia="hr-HR"/>
        </w:rPr>
        <w:t>„</w:t>
      </w:r>
      <w:r w:rsidR="005D5B54" w:rsidRPr="00890133">
        <w:rPr>
          <w:rFonts w:ascii="Times New Roman" w:hAnsi="Times New Roman" w:cs="Times New Roman"/>
          <w:i/>
          <w:lang w:eastAsia="hr-HR"/>
        </w:rPr>
        <w:t>Narodne novine“</w:t>
      </w:r>
      <w:r w:rsidRPr="00890133">
        <w:rPr>
          <w:rFonts w:ascii="Times New Roman" w:hAnsi="Times New Roman" w:cs="Times New Roman"/>
          <w:lang w:eastAsia="hr-HR"/>
        </w:rPr>
        <w:t xml:space="preserve"> 92/05, 140/05, 142/06, 77/07, 107/07, 27/08, </w:t>
      </w:r>
      <w:r w:rsidR="00466CC9" w:rsidRPr="00890133">
        <w:rPr>
          <w:rFonts w:ascii="Times New Roman" w:hAnsi="Times New Roman" w:cs="Times New Roman"/>
          <w:lang w:eastAsia="hr-HR"/>
        </w:rPr>
        <w:t xml:space="preserve">    </w:t>
      </w:r>
      <w:r w:rsidRPr="00890133">
        <w:rPr>
          <w:rFonts w:ascii="Times New Roman" w:hAnsi="Times New Roman" w:cs="Times New Roman"/>
          <w:lang w:eastAsia="hr-HR"/>
        </w:rPr>
        <w:t>34/11, 49/11, 150/11, 34/12, 49/12, 37/13,</w:t>
      </w:r>
      <w:r w:rsidR="001439DB" w:rsidRPr="00890133">
        <w:rPr>
          <w:rFonts w:ascii="Times New Roman" w:hAnsi="Times New Roman" w:cs="Times New Roman"/>
          <w:lang w:eastAsia="hr-HR"/>
        </w:rPr>
        <w:t xml:space="preserve"> 38/13, 01/15, 138/15, 61/17, 70/19, 98/19)</w:t>
      </w:r>
    </w:p>
    <w:p w14:paraId="69214742" w14:textId="51476BF3" w:rsidR="00D718BB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Beč</w:t>
      </w:r>
      <w:r w:rsidR="00113583" w:rsidRPr="00890133">
        <w:rPr>
          <w:rFonts w:ascii="Times New Roman" w:hAnsi="Times New Roman" w:cs="Times New Roman"/>
          <w:lang w:eastAsia="hr-HR"/>
        </w:rPr>
        <w:t>ka konvencij</w:t>
      </w:r>
      <w:bookmarkStart w:id="0" w:name="_GoBack"/>
      <w:bookmarkEnd w:id="0"/>
      <w:r w:rsidR="00113583" w:rsidRPr="00890133">
        <w:rPr>
          <w:rFonts w:ascii="Times New Roman" w:hAnsi="Times New Roman" w:cs="Times New Roman"/>
          <w:lang w:eastAsia="hr-HR"/>
        </w:rPr>
        <w:t>a o diplomatskim odnosima</w:t>
      </w:r>
      <w:r w:rsidR="000C2E01" w:rsidRPr="00890133">
        <w:rPr>
          <w:rFonts w:ascii="Times New Roman" w:hAnsi="Times New Roman" w:cs="Times New Roman"/>
          <w:lang w:eastAsia="hr-HR"/>
        </w:rPr>
        <w:t xml:space="preserve"> </w:t>
      </w:r>
      <w:r w:rsidR="000C2E01" w:rsidRPr="00890133">
        <w:rPr>
          <w:rFonts w:ascii="Times New Roman" w:hAnsi="Times New Roman" w:cs="Times New Roman"/>
          <w:i/>
          <w:lang w:eastAsia="hr-HR"/>
        </w:rPr>
        <w:t>(</w:t>
      </w:r>
      <w:r w:rsidR="005D5B54" w:rsidRPr="00890133">
        <w:rPr>
          <w:rFonts w:ascii="Times New Roman" w:hAnsi="Times New Roman" w:cs="Times New Roman"/>
          <w:i/>
          <w:lang w:eastAsia="hr-HR"/>
        </w:rPr>
        <w:t>„Narodne novine“</w:t>
      </w:r>
      <w:r w:rsidR="000C2E01" w:rsidRPr="00890133">
        <w:rPr>
          <w:rFonts w:ascii="Times New Roman" w:hAnsi="Times New Roman" w:cs="Times New Roman"/>
          <w:lang w:eastAsia="hr-HR"/>
        </w:rPr>
        <w:t xml:space="preserve"> 4/2017)</w:t>
      </w:r>
    </w:p>
    <w:p w14:paraId="4CBE3AEE" w14:textId="44A80E23" w:rsidR="008B543A" w:rsidRPr="00890133" w:rsidRDefault="00AF3AC3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Diplomacija i diplomatska profesija</w:t>
      </w:r>
      <w:r w:rsidR="000C2E01" w:rsidRPr="00890133">
        <w:rPr>
          <w:rFonts w:ascii="Times New Roman" w:hAnsi="Times New Roman" w:cs="Times New Roman"/>
          <w:b/>
          <w:lang w:eastAsia="hr-HR"/>
        </w:rPr>
        <w:t xml:space="preserve"> </w:t>
      </w:r>
      <w:r w:rsidR="000C2E01" w:rsidRPr="00890133">
        <w:rPr>
          <w:rFonts w:ascii="Times New Roman" w:hAnsi="Times New Roman" w:cs="Times New Roman"/>
          <w:lang w:eastAsia="hr-HR"/>
        </w:rPr>
        <w:t>(</w:t>
      </w:r>
      <w:r w:rsidR="00113583" w:rsidRPr="00890133">
        <w:rPr>
          <w:rFonts w:ascii="Times New Roman" w:hAnsi="Times New Roman" w:cs="Times New Roman"/>
          <w:lang w:eastAsia="hr-HR"/>
        </w:rPr>
        <w:t>Svjetlan Berković</w:t>
      </w:r>
      <w:r w:rsidR="000C2E01" w:rsidRPr="00890133">
        <w:rPr>
          <w:rFonts w:ascii="Times New Roman" w:hAnsi="Times New Roman" w:cs="Times New Roman"/>
          <w:lang w:eastAsia="hr-HR"/>
        </w:rPr>
        <w:t>)</w:t>
      </w:r>
    </w:p>
    <w:p w14:paraId="0D345641" w14:textId="5F3DDE6B" w:rsidR="008B543A" w:rsidRPr="00890133" w:rsidRDefault="00106678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Abeceda prava Europske unije</w:t>
      </w:r>
      <w:r w:rsidR="000C2E01" w:rsidRPr="00890133">
        <w:rPr>
          <w:rFonts w:ascii="Times New Roman" w:hAnsi="Times New Roman" w:cs="Times New Roman"/>
          <w:lang w:eastAsia="hr-HR"/>
        </w:rPr>
        <w:t xml:space="preserve"> (</w:t>
      </w:r>
      <w:r w:rsidR="00D91326" w:rsidRPr="00890133">
        <w:rPr>
          <w:rFonts w:ascii="Times New Roman" w:hAnsi="Times New Roman" w:cs="Times New Roman"/>
          <w:lang w:eastAsia="hr-HR"/>
        </w:rPr>
        <w:t>Klaus-</w:t>
      </w:r>
      <w:proofErr w:type="spellStart"/>
      <w:r w:rsidR="00D91326" w:rsidRPr="00890133">
        <w:rPr>
          <w:rFonts w:ascii="Times New Roman" w:hAnsi="Times New Roman" w:cs="Times New Roman"/>
          <w:lang w:eastAsia="hr-HR"/>
        </w:rPr>
        <w:t>Diter</w:t>
      </w:r>
      <w:proofErr w:type="spellEnd"/>
      <w:r w:rsidR="00D91326" w:rsidRPr="0089013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D91326" w:rsidRPr="00890133">
        <w:rPr>
          <w:rFonts w:ascii="Times New Roman" w:hAnsi="Times New Roman" w:cs="Times New Roman"/>
          <w:lang w:eastAsia="hr-HR"/>
        </w:rPr>
        <w:t>Borhart</w:t>
      </w:r>
      <w:proofErr w:type="spellEnd"/>
      <w:r w:rsidR="000C2E01" w:rsidRPr="00890133">
        <w:rPr>
          <w:rFonts w:ascii="Times New Roman" w:hAnsi="Times New Roman" w:cs="Times New Roman"/>
          <w:lang w:eastAsia="hr-HR"/>
        </w:rPr>
        <w:t>)</w:t>
      </w:r>
    </w:p>
    <w:p w14:paraId="6147D792" w14:textId="191FE7BF" w:rsidR="008B543A" w:rsidRPr="00890133" w:rsidRDefault="000C2E01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Europa u 12 lekcija (http://publications.europa.eu)</w:t>
      </w:r>
    </w:p>
    <w:p w14:paraId="5CDD4188" w14:textId="5FE1180A" w:rsidR="00D718BB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Hrvatska.eu – zemlja i ljudi (https://croatia.eu)</w:t>
      </w:r>
    </w:p>
    <w:p w14:paraId="4F668BF8" w14:textId="24D12D17" w:rsidR="00D718BB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890133">
        <w:rPr>
          <w:rFonts w:ascii="Times New Roman" w:hAnsi="Times New Roman" w:cs="Times New Roman"/>
        </w:rPr>
        <w:t xml:space="preserve">Zakon o proračunu </w:t>
      </w:r>
      <w:r w:rsidRPr="00890133">
        <w:rPr>
          <w:rFonts w:ascii="Times New Roman" w:hAnsi="Times New Roman" w:cs="Times New Roman"/>
          <w:i/>
        </w:rPr>
        <w:t>(</w:t>
      </w:r>
      <w:r w:rsidR="005D5B54" w:rsidRPr="00890133">
        <w:rPr>
          <w:rFonts w:ascii="Times New Roman" w:hAnsi="Times New Roman" w:cs="Times New Roman"/>
          <w:i/>
        </w:rPr>
        <w:t>„Narodne novine“,</w:t>
      </w:r>
      <w:r w:rsidR="009C62B6" w:rsidRPr="00890133">
        <w:rPr>
          <w:rFonts w:ascii="Times New Roman" w:hAnsi="Times New Roman" w:cs="Times New Roman"/>
          <w:i/>
        </w:rPr>
        <w:t xml:space="preserve"> 144/21</w:t>
      </w:r>
      <w:r w:rsidRPr="00890133">
        <w:rPr>
          <w:rFonts w:ascii="Times New Roman" w:hAnsi="Times New Roman" w:cs="Times New Roman"/>
          <w:i/>
        </w:rPr>
        <w:t>)</w:t>
      </w:r>
    </w:p>
    <w:p w14:paraId="050F28EA" w14:textId="57396EF5" w:rsidR="00113583" w:rsidRPr="00890133" w:rsidRDefault="00D718BB" w:rsidP="0089013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890133">
        <w:rPr>
          <w:rFonts w:ascii="Times New Roman" w:hAnsi="Times New Roman" w:cs="Times New Roman"/>
        </w:rPr>
        <w:t xml:space="preserve">Pravilnik o proračunskom računovodstvu i računskom planu </w:t>
      </w:r>
      <w:r w:rsidRPr="00890133">
        <w:rPr>
          <w:rFonts w:ascii="Times New Roman" w:hAnsi="Times New Roman" w:cs="Times New Roman"/>
          <w:i/>
        </w:rPr>
        <w:t>(</w:t>
      </w:r>
      <w:r w:rsidR="005D5B54" w:rsidRPr="00890133">
        <w:rPr>
          <w:rFonts w:ascii="Times New Roman" w:hAnsi="Times New Roman" w:cs="Times New Roman"/>
          <w:i/>
        </w:rPr>
        <w:t>„Narodne novine“</w:t>
      </w:r>
      <w:r w:rsidR="009C62B6" w:rsidRPr="00890133">
        <w:rPr>
          <w:rFonts w:ascii="Times New Roman" w:hAnsi="Times New Roman" w:cs="Times New Roman"/>
          <w:i/>
        </w:rPr>
        <w:t xml:space="preserve"> 124/14, 115/15, 87/16 i 3/18, 126/19, 108/20</w:t>
      </w:r>
      <w:r w:rsidR="000C2E01" w:rsidRPr="00890133">
        <w:rPr>
          <w:rFonts w:ascii="Times New Roman" w:hAnsi="Times New Roman" w:cs="Times New Roman"/>
          <w:i/>
        </w:rPr>
        <w:t>)</w:t>
      </w:r>
    </w:p>
    <w:p w14:paraId="1D770134" w14:textId="1A8102E5" w:rsidR="006D172D" w:rsidRPr="00466CC9" w:rsidRDefault="00890133" w:rsidP="00466CC9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6D172D" w:rsidRPr="00466CC9">
        <w:rPr>
          <w:rFonts w:ascii="Times New Roman" w:hAnsi="Times New Roman" w:cs="Times New Roman"/>
          <w:b/>
        </w:rPr>
        <w:t>za natječajna mjesta pod rednim brojevima: 1, 5, 10, 13, 15, 16, 17, 18, 19, 20, 21, 26, 27, 29, 31, 32:</w:t>
      </w:r>
    </w:p>
    <w:p w14:paraId="2BDA7371" w14:textId="0CA457E8" w:rsidR="006D172D" w:rsidRPr="00890133" w:rsidRDefault="006D172D" w:rsidP="008901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Ustav Republike Hrvatske,</w:t>
      </w:r>
      <w:r w:rsidRPr="00890133">
        <w:rPr>
          <w:rFonts w:ascii="Times New Roman" w:hAnsi="Times New Roman" w:cs="Times New Roman"/>
        </w:rPr>
        <w:t xml:space="preserve"> (</w:t>
      </w:r>
      <w:r w:rsidR="005D5B54" w:rsidRPr="00890133">
        <w:rPr>
          <w:rFonts w:ascii="Times New Roman" w:hAnsi="Times New Roman" w:cs="Times New Roman"/>
          <w:i/>
        </w:rPr>
        <w:t>„Narodne novine“,</w:t>
      </w:r>
      <w:r w:rsidR="005D5B54" w:rsidRPr="00890133">
        <w:rPr>
          <w:rFonts w:ascii="Times New Roman" w:hAnsi="Times New Roman" w:cs="Times New Roman"/>
        </w:rPr>
        <w:t xml:space="preserve"> </w:t>
      </w:r>
      <w:r w:rsidRPr="00890133">
        <w:rPr>
          <w:rFonts w:ascii="Times New Roman" w:hAnsi="Times New Roman" w:cs="Times New Roman"/>
          <w:lang w:eastAsia="hr-HR"/>
        </w:rPr>
        <w:t xml:space="preserve"> 8/1998 (26.1.1998.)</w:t>
      </w:r>
    </w:p>
    <w:p w14:paraId="5EBB0337" w14:textId="5633928B" w:rsidR="006D172D" w:rsidRPr="00890133" w:rsidRDefault="006D172D" w:rsidP="008901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Zakon o vanjskim poslovima (</w:t>
      </w:r>
      <w:r w:rsidR="005D5B54" w:rsidRPr="00890133">
        <w:rPr>
          <w:rFonts w:ascii="Times New Roman" w:hAnsi="Times New Roman" w:cs="Times New Roman"/>
          <w:i/>
          <w:lang w:eastAsia="hr-HR"/>
        </w:rPr>
        <w:t>„Narodne novine“</w:t>
      </w:r>
      <w:r w:rsidRPr="00890133">
        <w:rPr>
          <w:rFonts w:ascii="Times New Roman" w:hAnsi="Times New Roman" w:cs="Times New Roman"/>
          <w:i/>
          <w:lang w:eastAsia="hr-HR"/>
        </w:rPr>
        <w:t xml:space="preserve"> </w:t>
      </w:r>
      <w:r w:rsidRPr="00890133">
        <w:rPr>
          <w:rFonts w:ascii="Times New Roman" w:hAnsi="Times New Roman" w:cs="Times New Roman"/>
          <w:lang w:eastAsia="hr-HR"/>
        </w:rPr>
        <w:t>48/96, 72/13, 127/13, 39/18, 98/19)</w:t>
      </w:r>
    </w:p>
    <w:p w14:paraId="6FD776A4" w14:textId="17CD1336" w:rsidR="00A00459" w:rsidRPr="00890133" w:rsidRDefault="00A00459" w:rsidP="008901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Zakon o državnim službenicima (</w:t>
      </w:r>
      <w:r w:rsidR="005D5B54" w:rsidRPr="00890133">
        <w:rPr>
          <w:rFonts w:ascii="Times New Roman" w:hAnsi="Times New Roman" w:cs="Times New Roman"/>
          <w:i/>
          <w:lang w:eastAsia="hr-HR"/>
        </w:rPr>
        <w:t>„Narodne novine“,</w:t>
      </w:r>
      <w:r w:rsidRPr="00890133">
        <w:rPr>
          <w:rFonts w:ascii="Times New Roman" w:hAnsi="Times New Roman" w:cs="Times New Roman"/>
          <w:i/>
          <w:lang w:eastAsia="hr-HR"/>
        </w:rPr>
        <w:t xml:space="preserve"> </w:t>
      </w:r>
      <w:r w:rsidRPr="00890133">
        <w:rPr>
          <w:rFonts w:ascii="Times New Roman" w:hAnsi="Times New Roman" w:cs="Times New Roman"/>
          <w:lang w:eastAsia="hr-HR"/>
        </w:rPr>
        <w:t>92/05, 140/05, 142/06, 77/07, 107/07, 27/08, 34/11, 49/11, 150/11, 34/12, 49/12, 37/13, 38/13, 01/15, 138/15, 61/17, 70/19, 98/19)</w:t>
      </w:r>
    </w:p>
    <w:p w14:paraId="08DB26CC" w14:textId="35DB0B35" w:rsidR="004E3EC3" w:rsidRPr="00890133" w:rsidRDefault="004E3EC3" w:rsidP="008901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hr-HR"/>
        </w:rPr>
      </w:pPr>
      <w:r w:rsidRPr="00890133">
        <w:rPr>
          <w:rFonts w:ascii="Times New Roman" w:hAnsi="Times New Roman" w:cs="Times New Roman"/>
          <w:lang w:eastAsia="hr-HR"/>
        </w:rPr>
        <w:t>Uredba o uredskom poslovanju (</w:t>
      </w:r>
      <w:r w:rsidRPr="00890133">
        <w:rPr>
          <w:rFonts w:ascii="Times New Roman" w:hAnsi="Times New Roman" w:cs="Times New Roman"/>
          <w:i/>
          <w:lang w:eastAsia="hr-HR"/>
        </w:rPr>
        <w:t>„Narodne novine</w:t>
      </w:r>
      <w:r w:rsidRPr="00890133">
        <w:rPr>
          <w:rFonts w:ascii="Times New Roman" w:hAnsi="Times New Roman" w:cs="Times New Roman"/>
          <w:lang w:eastAsia="hr-HR"/>
        </w:rPr>
        <w:t>“, br. 75/21),</w:t>
      </w:r>
    </w:p>
    <w:p w14:paraId="681D4455" w14:textId="77777777" w:rsidR="00890133" w:rsidRPr="00890133" w:rsidRDefault="004E3EC3" w:rsidP="008901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  <w:lang w:eastAsia="hr-HR"/>
        </w:rPr>
      </w:pPr>
      <w:r w:rsidRPr="00890133">
        <w:rPr>
          <w:rFonts w:ascii="Times New Roman" w:hAnsi="Times New Roman" w:cs="Times New Roman"/>
        </w:rPr>
        <w:t>Zakon o proračunu</w:t>
      </w:r>
      <w:r w:rsidR="005D5B54" w:rsidRPr="00890133">
        <w:rPr>
          <w:rFonts w:ascii="Times New Roman" w:hAnsi="Times New Roman" w:cs="Times New Roman"/>
        </w:rPr>
        <w:t xml:space="preserve"> (</w:t>
      </w:r>
      <w:r w:rsidRPr="00890133">
        <w:rPr>
          <w:rFonts w:ascii="Times New Roman" w:hAnsi="Times New Roman" w:cs="Times New Roman"/>
        </w:rPr>
        <w:t xml:space="preserve"> </w:t>
      </w:r>
      <w:r w:rsidR="005D5B54" w:rsidRPr="00890133">
        <w:rPr>
          <w:rFonts w:ascii="Times New Roman" w:hAnsi="Times New Roman" w:cs="Times New Roman"/>
          <w:i/>
        </w:rPr>
        <w:t>„Narodne novine“,</w:t>
      </w:r>
      <w:r w:rsidRPr="00890133">
        <w:rPr>
          <w:rFonts w:ascii="Times New Roman" w:hAnsi="Times New Roman" w:cs="Times New Roman"/>
          <w:i/>
        </w:rPr>
        <w:t xml:space="preserve"> 144/21)</w:t>
      </w:r>
      <w:r w:rsidR="00890133" w:rsidRPr="00890133">
        <w:rPr>
          <w:rFonts w:ascii="Times New Roman" w:hAnsi="Times New Roman" w:cs="Times New Roman"/>
          <w:i/>
        </w:rPr>
        <w:t xml:space="preserve"> </w:t>
      </w:r>
    </w:p>
    <w:p w14:paraId="2515FB62" w14:textId="093C4484" w:rsidR="006D172D" w:rsidRPr="00890133" w:rsidRDefault="004E3EC3" w:rsidP="008901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  <w:lang w:eastAsia="hr-HR"/>
        </w:rPr>
      </w:pPr>
      <w:r w:rsidRPr="00890133">
        <w:rPr>
          <w:rFonts w:ascii="Times New Roman" w:hAnsi="Times New Roman" w:cs="Times New Roman"/>
        </w:rPr>
        <w:t xml:space="preserve">Pravilnik o proračunskom računovodstvu i računskom planu </w:t>
      </w:r>
      <w:r w:rsidRPr="00890133">
        <w:rPr>
          <w:rFonts w:ascii="Times New Roman" w:hAnsi="Times New Roman" w:cs="Times New Roman"/>
          <w:i/>
        </w:rPr>
        <w:t>(</w:t>
      </w:r>
      <w:r w:rsidR="005D5B54" w:rsidRPr="00890133">
        <w:rPr>
          <w:rFonts w:ascii="Times New Roman" w:hAnsi="Times New Roman" w:cs="Times New Roman"/>
          <w:i/>
        </w:rPr>
        <w:t>„Narodne novine“,</w:t>
      </w:r>
      <w:r w:rsidRPr="00890133">
        <w:rPr>
          <w:rFonts w:ascii="Times New Roman" w:hAnsi="Times New Roman" w:cs="Times New Roman"/>
          <w:i/>
        </w:rPr>
        <w:t xml:space="preserve"> 124/14, 115/15, 87/16 i 3/18, 126/19, 108/20).</w:t>
      </w:r>
    </w:p>
    <w:sectPr w:rsidR="006D172D" w:rsidRPr="00890133" w:rsidSect="0089013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8853" w14:textId="77777777" w:rsidR="00C278F4" w:rsidRDefault="00C278F4" w:rsidP="000A65D0">
      <w:pPr>
        <w:spacing w:after="0" w:line="240" w:lineRule="auto"/>
      </w:pPr>
      <w:r>
        <w:separator/>
      </w:r>
    </w:p>
  </w:endnote>
  <w:endnote w:type="continuationSeparator" w:id="0">
    <w:p w14:paraId="0F507ED7" w14:textId="77777777" w:rsidR="00C278F4" w:rsidRDefault="00C278F4" w:rsidP="000A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7426" w14:textId="77777777" w:rsidR="000A65D0" w:rsidRDefault="000A65D0">
    <w:pPr>
      <w:pStyle w:val="Footer"/>
      <w:jc w:val="right"/>
    </w:pPr>
  </w:p>
  <w:p w14:paraId="147CD7F5" w14:textId="77777777" w:rsidR="000A65D0" w:rsidRDefault="000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C023" w14:textId="77777777" w:rsidR="00C278F4" w:rsidRDefault="00C278F4" w:rsidP="000A65D0">
      <w:pPr>
        <w:spacing w:after="0" w:line="240" w:lineRule="auto"/>
      </w:pPr>
      <w:r>
        <w:separator/>
      </w:r>
    </w:p>
  </w:footnote>
  <w:footnote w:type="continuationSeparator" w:id="0">
    <w:p w14:paraId="6406F8D4" w14:textId="77777777" w:rsidR="00C278F4" w:rsidRDefault="00C278F4" w:rsidP="000A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526"/>
    <w:multiLevelType w:val="hybridMultilevel"/>
    <w:tmpl w:val="FF7E353E"/>
    <w:lvl w:ilvl="0" w:tplc="9F760284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D645FF"/>
    <w:multiLevelType w:val="hybridMultilevel"/>
    <w:tmpl w:val="0652EAB2"/>
    <w:lvl w:ilvl="0" w:tplc="9F760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499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FB16F2"/>
    <w:multiLevelType w:val="hybridMultilevel"/>
    <w:tmpl w:val="4A2E5102"/>
    <w:lvl w:ilvl="0" w:tplc="E36A0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681"/>
    <w:multiLevelType w:val="hybridMultilevel"/>
    <w:tmpl w:val="FDC4EF72"/>
    <w:lvl w:ilvl="0" w:tplc="9F760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248C"/>
    <w:multiLevelType w:val="hybridMultilevel"/>
    <w:tmpl w:val="B4469254"/>
    <w:lvl w:ilvl="0" w:tplc="B36E1C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873260"/>
    <w:multiLevelType w:val="hybridMultilevel"/>
    <w:tmpl w:val="9CD28C0A"/>
    <w:lvl w:ilvl="0" w:tplc="1FF2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F09"/>
    <w:multiLevelType w:val="hybridMultilevel"/>
    <w:tmpl w:val="71CAA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126"/>
    <w:multiLevelType w:val="hybridMultilevel"/>
    <w:tmpl w:val="99A6ED3C"/>
    <w:lvl w:ilvl="0" w:tplc="B95EC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614EE"/>
    <w:multiLevelType w:val="hybridMultilevel"/>
    <w:tmpl w:val="F88E14B6"/>
    <w:lvl w:ilvl="0" w:tplc="F5AA3120">
      <w:numFmt w:val="bullet"/>
      <w:lvlText w:val="–"/>
      <w:lvlJc w:val="left"/>
      <w:pPr>
        <w:ind w:left="450" w:hanging="9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B553A"/>
    <w:multiLevelType w:val="hybridMultilevel"/>
    <w:tmpl w:val="90B29F30"/>
    <w:lvl w:ilvl="0" w:tplc="9F76028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93A66EC"/>
    <w:multiLevelType w:val="hybridMultilevel"/>
    <w:tmpl w:val="F61055A6"/>
    <w:lvl w:ilvl="0" w:tplc="3E1A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3"/>
    <w:rsid w:val="0004385D"/>
    <w:rsid w:val="00053325"/>
    <w:rsid w:val="00083AE9"/>
    <w:rsid w:val="000A65D0"/>
    <w:rsid w:val="000C2E01"/>
    <w:rsid w:val="000C7777"/>
    <w:rsid w:val="00106678"/>
    <w:rsid w:val="00113583"/>
    <w:rsid w:val="00142C8A"/>
    <w:rsid w:val="001439DB"/>
    <w:rsid w:val="00147D0B"/>
    <w:rsid w:val="00163AFF"/>
    <w:rsid w:val="00172844"/>
    <w:rsid w:val="001B2FFA"/>
    <w:rsid w:val="001C63A5"/>
    <w:rsid w:val="001E5FE2"/>
    <w:rsid w:val="00296608"/>
    <w:rsid w:val="0033784C"/>
    <w:rsid w:val="0039206B"/>
    <w:rsid w:val="003A25D0"/>
    <w:rsid w:val="003C1FC1"/>
    <w:rsid w:val="003C6334"/>
    <w:rsid w:val="003D7807"/>
    <w:rsid w:val="004045D8"/>
    <w:rsid w:val="00416F4D"/>
    <w:rsid w:val="00460FE6"/>
    <w:rsid w:val="00466CC9"/>
    <w:rsid w:val="00467080"/>
    <w:rsid w:val="00485549"/>
    <w:rsid w:val="00491D3B"/>
    <w:rsid w:val="0049798F"/>
    <w:rsid w:val="004C03BA"/>
    <w:rsid w:val="004E3EC3"/>
    <w:rsid w:val="0050703C"/>
    <w:rsid w:val="005170C2"/>
    <w:rsid w:val="00544C9F"/>
    <w:rsid w:val="00557929"/>
    <w:rsid w:val="00580AD8"/>
    <w:rsid w:val="00581F9C"/>
    <w:rsid w:val="005D5B54"/>
    <w:rsid w:val="00601673"/>
    <w:rsid w:val="00613225"/>
    <w:rsid w:val="006518C4"/>
    <w:rsid w:val="006D172D"/>
    <w:rsid w:val="00740A3F"/>
    <w:rsid w:val="0074247A"/>
    <w:rsid w:val="007704F7"/>
    <w:rsid w:val="007C7C9E"/>
    <w:rsid w:val="00816B5D"/>
    <w:rsid w:val="00836222"/>
    <w:rsid w:val="00890133"/>
    <w:rsid w:val="008B2CA2"/>
    <w:rsid w:val="008B543A"/>
    <w:rsid w:val="008D73E5"/>
    <w:rsid w:val="008E2DAF"/>
    <w:rsid w:val="008E4901"/>
    <w:rsid w:val="008F2012"/>
    <w:rsid w:val="009111A0"/>
    <w:rsid w:val="00927B5B"/>
    <w:rsid w:val="009301C2"/>
    <w:rsid w:val="00961672"/>
    <w:rsid w:val="009A7759"/>
    <w:rsid w:val="009C62B6"/>
    <w:rsid w:val="009F19ED"/>
    <w:rsid w:val="00A00459"/>
    <w:rsid w:val="00A0175B"/>
    <w:rsid w:val="00A57FD1"/>
    <w:rsid w:val="00AB2AA0"/>
    <w:rsid w:val="00AC03F2"/>
    <w:rsid w:val="00AF1379"/>
    <w:rsid w:val="00AF3AC3"/>
    <w:rsid w:val="00B4753A"/>
    <w:rsid w:val="00B62A9D"/>
    <w:rsid w:val="00B65E7B"/>
    <w:rsid w:val="00B91994"/>
    <w:rsid w:val="00B92EBD"/>
    <w:rsid w:val="00BF623C"/>
    <w:rsid w:val="00C03469"/>
    <w:rsid w:val="00C278F4"/>
    <w:rsid w:val="00C826F3"/>
    <w:rsid w:val="00C85D81"/>
    <w:rsid w:val="00CA6652"/>
    <w:rsid w:val="00CD34C6"/>
    <w:rsid w:val="00CE469A"/>
    <w:rsid w:val="00CE5C54"/>
    <w:rsid w:val="00D17C39"/>
    <w:rsid w:val="00D35E3F"/>
    <w:rsid w:val="00D718BB"/>
    <w:rsid w:val="00D91326"/>
    <w:rsid w:val="00DB129D"/>
    <w:rsid w:val="00DB158C"/>
    <w:rsid w:val="00DB41AB"/>
    <w:rsid w:val="00E01561"/>
    <w:rsid w:val="00E01D16"/>
    <w:rsid w:val="00E71BB0"/>
    <w:rsid w:val="00E833F1"/>
    <w:rsid w:val="00EB40F7"/>
    <w:rsid w:val="00ED66FC"/>
    <w:rsid w:val="00EE7119"/>
    <w:rsid w:val="00F074DE"/>
    <w:rsid w:val="00F94D6B"/>
    <w:rsid w:val="00FD15B9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0434"/>
  <w15:docId w15:val="{92E5FBE1-F1B2-4D13-B25E-8ACAB6A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C3"/>
  </w:style>
  <w:style w:type="paragraph" w:styleId="Heading1">
    <w:name w:val="heading 1"/>
    <w:basedOn w:val="Normal"/>
    <w:next w:val="Normal"/>
    <w:link w:val="Heading1Char"/>
    <w:uiPriority w:val="9"/>
    <w:qFormat/>
    <w:rsid w:val="00142C8A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C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C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C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C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C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C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C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C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AC3"/>
    <w:pPr>
      <w:ind w:left="720"/>
      <w:contextualSpacing/>
    </w:pPr>
  </w:style>
  <w:style w:type="paragraph" w:styleId="NoSpacing">
    <w:name w:val="No Spacing"/>
    <w:uiPriority w:val="1"/>
    <w:qFormat/>
    <w:rsid w:val="00AF3A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2C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2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C8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D0"/>
  </w:style>
  <w:style w:type="paragraph" w:styleId="Footer">
    <w:name w:val="footer"/>
    <w:basedOn w:val="Normal"/>
    <w:link w:val="FooterChar"/>
    <w:uiPriority w:val="99"/>
    <w:unhideWhenUsed/>
    <w:rsid w:val="000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D0"/>
  </w:style>
  <w:style w:type="paragraph" w:styleId="BalloonText">
    <w:name w:val="Balloon Text"/>
    <w:basedOn w:val="Normal"/>
    <w:link w:val="BalloonTextChar"/>
    <w:uiPriority w:val="99"/>
    <w:semiHidden/>
    <w:unhideWhenUsed/>
    <w:rsid w:val="008E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6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CEDF-CA47-43AB-BA28-596D7903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Mikulić</dc:creator>
  <cp:lastModifiedBy>Tatjana Šimunić</cp:lastModifiedBy>
  <cp:revision>3</cp:revision>
  <cp:lastPrinted>2022-06-10T14:07:00Z</cp:lastPrinted>
  <dcterms:created xsi:type="dcterms:W3CDTF">2022-06-10T14:03:00Z</dcterms:created>
  <dcterms:modified xsi:type="dcterms:W3CDTF">2022-06-10T14:10:00Z</dcterms:modified>
</cp:coreProperties>
</file>